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A35" w:rsidRPr="003B078E" w:rsidRDefault="00960A35" w:rsidP="006153D1">
      <w:pPr>
        <w:pStyle w:val="Paragrafoelenco"/>
        <w:autoSpaceDE w:val="0"/>
        <w:autoSpaceDN w:val="0"/>
        <w:adjustRightInd w:val="0"/>
        <w:spacing w:after="120" w:line="240" w:lineRule="auto"/>
        <w:ind w:left="0"/>
        <w:jc w:val="center"/>
        <w:rPr>
          <w:rFonts w:ascii="Arial" w:hAnsi="Arial" w:cs="Arial"/>
          <w:sz w:val="20"/>
          <w:szCs w:val="20"/>
        </w:rPr>
      </w:pPr>
    </w:p>
    <w:p w:rsidR="00960A35" w:rsidRPr="003B078E" w:rsidRDefault="00960A35" w:rsidP="006153D1">
      <w:pPr>
        <w:pStyle w:val="Paragrafoelenco"/>
        <w:autoSpaceDE w:val="0"/>
        <w:autoSpaceDN w:val="0"/>
        <w:adjustRightInd w:val="0"/>
        <w:spacing w:after="120" w:line="240" w:lineRule="auto"/>
        <w:ind w:left="0"/>
        <w:jc w:val="center"/>
        <w:rPr>
          <w:rFonts w:ascii="Arial" w:hAnsi="Arial" w:cs="Arial"/>
          <w:sz w:val="20"/>
          <w:szCs w:val="20"/>
        </w:rPr>
      </w:pPr>
    </w:p>
    <w:p w:rsidR="006153D1" w:rsidRPr="003B078E" w:rsidRDefault="006153D1"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960A35" w:rsidRPr="003B078E" w:rsidRDefault="00960A35" w:rsidP="00076483">
      <w:pPr>
        <w:spacing w:after="0" w:line="240" w:lineRule="auto"/>
        <w:jc w:val="center"/>
        <w:rPr>
          <w:rFonts w:ascii="Arial" w:hAnsi="Arial" w:cs="Arial"/>
          <w:b/>
          <w:bCs/>
          <w:sz w:val="20"/>
          <w:szCs w:val="20"/>
        </w:rPr>
      </w:pPr>
    </w:p>
    <w:p w:rsidR="007E1AA9" w:rsidRDefault="00CF7D56" w:rsidP="007E1AA9">
      <w:pPr>
        <w:spacing w:after="0" w:line="240" w:lineRule="auto"/>
        <w:jc w:val="center"/>
        <w:rPr>
          <w:b/>
          <w:bCs/>
        </w:rPr>
      </w:pPr>
      <w:r w:rsidRPr="003B078E">
        <w:rPr>
          <w:rFonts w:ascii="Arial" w:hAnsi="Arial" w:cs="Arial"/>
          <w:b/>
          <w:bCs/>
          <w:sz w:val="20"/>
          <w:szCs w:val="20"/>
        </w:rPr>
        <w:t>Procedura s</w:t>
      </w:r>
      <w:r w:rsidR="00383C71" w:rsidRPr="003B078E">
        <w:rPr>
          <w:rFonts w:ascii="Arial" w:hAnsi="Arial" w:cs="Arial"/>
          <w:b/>
          <w:bCs/>
          <w:sz w:val="20"/>
          <w:szCs w:val="20"/>
        </w:rPr>
        <w:t xml:space="preserve">elettiva per L'AFFIDAMENTO DI </w:t>
      </w:r>
      <w:r w:rsidRPr="003B078E">
        <w:rPr>
          <w:rFonts w:ascii="Arial" w:hAnsi="Arial" w:cs="Arial"/>
          <w:b/>
          <w:bCs/>
          <w:sz w:val="20"/>
          <w:szCs w:val="20"/>
        </w:rPr>
        <w:t>INCARIC</w:t>
      </w:r>
      <w:r w:rsidR="00383C71" w:rsidRPr="003B078E">
        <w:rPr>
          <w:rFonts w:ascii="Arial" w:hAnsi="Arial" w:cs="Arial"/>
          <w:b/>
          <w:bCs/>
          <w:sz w:val="20"/>
          <w:szCs w:val="20"/>
        </w:rPr>
        <w:t>HI</w:t>
      </w:r>
      <w:r w:rsidRPr="003B078E">
        <w:rPr>
          <w:rFonts w:ascii="Arial" w:hAnsi="Arial" w:cs="Arial"/>
          <w:b/>
          <w:bCs/>
          <w:sz w:val="20"/>
          <w:szCs w:val="20"/>
        </w:rPr>
        <w:t xml:space="preserve"> PER ATTIVITA' </w:t>
      </w:r>
      <w:r w:rsidR="00EC30F0" w:rsidRPr="003B078E">
        <w:rPr>
          <w:rFonts w:ascii="Arial" w:hAnsi="Arial" w:cs="Arial"/>
          <w:b/>
          <w:bCs/>
          <w:sz w:val="20"/>
          <w:szCs w:val="20"/>
        </w:rPr>
        <w:t xml:space="preserve">di docenza </w:t>
      </w:r>
      <w:r w:rsidR="00383C71" w:rsidRPr="003B078E">
        <w:rPr>
          <w:rFonts w:ascii="Arial" w:hAnsi="Arial" w:cs="Arial"/>
          <w:b/>
          <w:bCs/>
          <w:sz w:val="20"/>
          <w:szCs w:val="20"/>
        </w:rPr>
        <w:t xml:space="preserve">e valutazione degli apprendimenti </w:t>
      </w:r>
      <w:r w:rsidR="00FE039C" w:rsidRPr="003B078E">
        <w:rPr>
          <w:rFonts w:ascii="Arial" w:hAnsi="Arial" w:cs="Arial"/>
          <w:b/>
          <w:sz w:val="20"/>
          <w:szCs w:val="20"/>
        </w:rPr>
        <w:t xml:space="preserve">del progetto </w:t>
      </w:r>
      <w:r w:rsidR="007E1AA9" w:rsidRPr="00D03C30">
        <w:rPr>
          <w:b/>
          <w:bCs/>
        </w:rPr>
        <w:t>FSE "</w:t>
      </w:r>
      <w:r w:rsidR="007E1AA9">
        <w:rPr>
          <w:b/>
          <w:bCs/>
        </w:rPr>
        <w:t>TIC TAC UNA RETE PER IL LAVORO NELLA MODA</w:t>
      </w:r>
      <w:r w:rsidR="007E1AA9" w:rsidRPr="00D03C30">
        <w:rPr>
          <w:b/>
          <w:bCs/>
        </w:rPr>
        <w:t xml:space="preserve">" </w:t>
      </w:r>
    </w:p>
    <w:p w:rsidR="00076483" w:rsidRPr="003B078E" w:rsidRDefault="007E1AA9" w:rsidP="00076483">
      <w:pPr>
        <w:spacing w:after="0" w:line="240" w:lineRule="auto"/>
        <w:jc w:val="center"/>
        <w:rPr>
          <w:rFonts w:ascii="Arial" w:hAnsi="Arial" w:cs="Arial"/>
          <w:b/>
          <w:sz w:val="20"/>
          <w:szCs w:val="20"/>
        </w:rPr>
      </w:pPr>
      <w:proofErr w:type="gramStart"/>
      <w:r w:rsidRPr="00D03C30">
        <w:rPr>
          <w:b/>
          <w:bCs/>
        </w:rPr>
        <w:t>codice</w:t>
      </w:r>
      <w:proofErr w:type="gramEnd"/>
      <w:r w:rsidRPr="00D03C30">
        <w:rPr>
          <w:b/>
          <w:bCs/>
        </w:rPr>
        <w:t xml:space="preserve"> progetto </w:t>
      </w:r>
      <w:r>
        <w:rPr>
          <w:b/>
          <w:bCs/>
        </w:rPr>
        <w:t>2121/1/1/2747/</w:t>
      </w:r>
      <w:r w:rsidRPr="00D42E1A">
        <w:rPr>
          <w:b/>
          <w:bCs/>
        </w:rPr>
        <w:t xml:space="preserve">2014 </w:t>
      </w:r>
      <w:r>
        <w:rPr>
          <w:b/>
          <w:bCs/>
        </w:rPr>
        <w:t xml:space="preserve">- </w:t>
      </w:r>
      <w:r w:rsidR="00076483" w:rsidRPr="003B078E">
        <w:rPr>
          <w:rFonts w:ascii="Arial" w:hAnsi="Arial" w:cs="Arial"/>
          <w:b/>
          <w:sz w:val="20"/>
          <w:szCs w:val="20"/>
        </w:rPr>
        <w:t>CUP (non ancora disponibile)</w:t>
      </w:r>
    </w:p>
    <w:p w:rsidR="00A31879" w:rsidRPr="003B078E" w:rsidRDefault="00CF7D56" w:rsidP="00076483">
      <w:pPr>
        <w:spacing w:after="0" w:line="240" w:lineRule="auto"/>
        <w:jc w:val="center"/>
        <w:rPr>
          <w:rFonts w:ascii="Arial" w:hAnsi="Arial" w:cs="Arial"/>
          <w:b/>
          <w:sz w:val="20"/>
          <w:szCs w:val="20"/>
        </w:rPr>
      </w:pPr>
      <w:bookmarkStart w:id="0" w:name="_GoBack"/>
      <w:bookmarkEnd w:id="0"/>
      <w:r w:rsidRPr="003B078E">
        <w:rPr>
          <w:rFonts w:ascii="Arial" w:hAnsi="Arial" w:cs="Arial"/>
          <w:b/>
          <w:bCs/>
          <w:color w:val="FF0000"/>
          <w:sz w:val="20"/>
          <w:szCs w:val="20"/>
        </w:rPr>
        <w:t xml:space="preserve"> </w:t>
      </w:r>
    </w:p>
    <w:p w:rsidR="006153D1" w:rsidRPr="003B078E" w:rsidRDefault="006153D1" w:rsidP="00CF7D56">
      <w:pPr>
        <w:pStyle w:val="Paragrafoelenco"/>
        <w:autoSpaceDE w:val="0"/>
        <w:autoSpaceDN w:val="0"/>
        <w:adjustRightInd w:val="0"/>
        <w:spacing w:after="120" w:line="240" w:lineRule="auto"/>
        <w:ind w:left="0"/>
        <w:jc w:val="both"/>
        <w:rPr>
          <w:rFonts w:ascii="Arial" w:hAnsi="Arial" w:cs="Arial"/>
          <w:sz w:val="20"/>
          <w:szCs w:val="20"/>
        </w:rPr>
      </w:pPr>
    </w:p>
    <w:p w:rsidR="00960A35" w:rsidRPr="003B078E" w:rsidRDefault="00960A35" w:rsidP="00CF7D56">
      <w:pPr>
        <w:pStyle w:val="Paragrafoelenco"/>
        <w:autoSpaceDE w:val="0"/>
        <w:autoSpaceDN w:val="0"/>
        <w:adjustRightInd w:val="0"/>
        <w:spacing w:after="120" w:line="240" w:lineRule="auto"/>
        <w:ind w:left="0"/>
        <w:jc w:val="both"/>
        <w:rPr>
          <w:rFonts w:ascii="Arial" w:hAnsi="Arial" w:cs="Arial"/>
          <w:sz w:val="20"/>
          <w:szCs w:val="20"/>
        </w:rPr>
      </w:pPr>
    </w:p>
    <w:p w:rsidR="003B078E" w:rsidRDefault="006153D1"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Il/la sottoscritto/a……………………</w:t>
      </w:r>
      <w:proofErr w:type="gramStart"/>
      <w:r w:rsidRPr="003B078E">
        <w:rPr>
          <w:rFonts w:ascii="Arial" w:hAnsi="Arial" w:cs="Arial"/>
          <w:sz w:val="20"/>
          <w:szCs w:val="20"/>
        </w:rPr>
        <w:t>…….</w:t>
      </w:r>
      <w:proofErr w:type="gramEnd"/>
      <w:r w:rsidRPr="003B078E">
        <w:rPr>
          <w:rFonts w:ascii="Arial" w:hAnsi="Arial" w:cs="Arial"/>
          <w:sz w:val="20"/>
          <w:szCs w:val="20"/>
        </w:rPr>
        <w:t xml:space="preserve">., nato/a a……………………… prov. </w:t>
      </w:r>
      <w:proofErr w:type="gramStart"/>
      <w:r w:rsidRPr="003B078E">
        <w:rPr>
          <w:rFonts w:ascii="Arial" w:hAnsi="Arial" w:cs="Arial"/>
          <w:sz w:val="20"/>
          <w:szCs w:val="20"/>
        </w:rPr>
        <w:t>…….</w:t>
      </w:r>
      <w:proofErr w:type="gramEnd"/>
      <w:r w:rsidRPr="003B078E">
        <w:rPr>
          <w:rFonts w:ascii="Arial" w:hAnsi="Arial" w:cs="Arial"/>
          <w:sz w:val="20"/>
          <w:szCs w:val="20"/>
        </w:rPr>
        <w:t xml:space="preserve">, nazione………………. </w:t>
      </w:r>
      <w:proofErr w:type="gramStart"/>
      <w:r w:rsidRPr="003B078E">
        <w:rPr>
          <w:rFonts w:ascii="Arial" w:hAnsi="Arial" w:cs="Arial"/>
          <w:sz w:val="20"/>
          <w:szCs w:val="20"/>
        </w:rPr>
        <w:t>il</w:t>
      </w:r>
      <w:proofErr w:type="gramEnd"/>
      <w:r w:rsidRPr="003B078E">
        <w:rPr>
          <w:rFonts w:ascii="Arial" w:hAnsi="Arial" w:cs="Arial"/>
          <w:sz w:val="20"/>
          <w:szCs w:val="20"/>
        </w:rPr>
        <w:t>……………….., residente in via/piazza……………………………., n. civ. …</w:t>
      </w:r>
      <w:proofErr w:type="gramStart"/>
      <w:r w:rsidRPr="003B078E">
        <w:rPr>
          <w:rFonts w:ascii="Arial" w:hAnsi="Arial" w:cs="Arial"/>
          <w:sz w:val="20"/>
          <w:szCs w:val="20"/>
        </w:rPr>
        <w:t>…….</w:t>
      </w:r>
      <w:proofErr w:type="gramEnd"/>
      <w:r w:rsidRPr="003B078E">
        <w:rPr>
          <w:rFonts w:ascii="Arial" w:hAnsi="Arial" w:cs="Arial"/>
          <w:sz w:val="20"/>
          <w:szCs w:val="20"/>
        </w:rPr>
        <w:t>, città…………………………, prov. …</w:t>
      </w:r>
      <w:proofErr w:type="gramStart"/>
      <w:r w:rsidRPr="003B078E">
        <w:rPr>
          <w:rFonts w:ascii="Arial" w:hAnsi="Arial" w:cs="Arial"/>
          <w:sz w:val="20"/>
          <w:szCs w:val="20"/>
        </w:rPr>
        <w:t>…….</w:t>
      </w:r>
      <w:proofErr w:type="gramEnd"/>
      <w:r w:rsidRPr="003B078E">
        <w:rPr>
          <w:rFonts w:ascii="Arial" w:hAnsi="Arial" w:cs="Arial"/>
          <w:sz w:val="20"/>
          <w:szCs w:val="20"/>
        </w:rPr>
        <w:t>., C.A.P. ………, recapito telefonico ………………………………., cellulare………………………………., e-mail…………………. ………………,</w:t>
      </w:r>
    </w:p>
    <w:p w:rsidR="006153D1" w:rsidRPr="003B078E" w:rsidRDefault="006153D1"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w:t>
      </w:r>
      <w:proofErr w:type="gramStart"/>
      <w:r w:rsidRPr="003B078E">
        <w:rPr>
          <w:rFonts w:ascii="Arial" w:hAnsi="Arial" w:cs="Arial"/>
          <w:sz w:val="20"/>
          <w:szCs w:val="20"/>
        </w:rPr>
        <w:t>codic</w:t>
      </w:r>
      <w:r w:rsidR="003B078E">
        <w:rPr>
          <w:rFonts w:ascii="Arial" w:hAnsi="Arial" w:cs="Arial"/>
          <w:sz w:val="20"/>
          <w:szCs w:val="20"/>
        </w:rPr>
        <w:t>e</w:t>
      </w:r>
      <w:proofErr w:type="gramEnd"/>
      <w:r w:rsidR="003B078E">
        <w:rPr>
          <w:rFonts w:ascii="Arial" w:hAnsi="Arial" w:cs="Arial"/>
          <w:sz w:val="20"/>
          <w:szCs w:val="20"/>
        </w:rPr>
        <w:t xml:space="preserve"> fiscale…………………………………………………partita IVA……………………………………</w:t>
      </w:r>
      <w:r w:rsidRPr="003B078E">
        <w:rPr>
          <w:rFonts w:ascii="Arial" w:hAnsi="Arial" w:cs="Arial"/>
          <w:sz w:val="20"/>
          <w:szCs w:val="20"/>
        </w:rPr>
        <w:t>…..</w:t>
      </w:r>
    </w:p>
    <w:p w:rsidR="00FA2155" w:rsidRPr="003B078E" w:rsidRDefault="00FA2155" w:rsidP="00CF7D56">
      <w:pPr>
        <w:pStyle w:val="Paragrafoelenco"/>
        <w:autoSpaceDE w:val="0"/>
        <w:autoSpaceDN w:val="0"/>
        <w:adjustRightInd w:val="0"/>
        <w:spacing w:after="120" w:line="240" w:lineRule="auto"/>
        <w:ind w:left="0"/>
        <w:jc w:val="both"/>
        <w:rPr>
          <w:rFonts w:ascii="Arial" w:hAnsi="Arial" w:cs="Arial"/>
          <w:sz w:val="20"/>
          <w:szCs w:val="20"/>
        </w:rPr>
      </w:pPr>
    </w:p>
    <w:p w:rsidR="006153D1" w:rsidRPr="003B078E" w:rsidRDefault="006153D1"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6153D1" w:rsidRPr="003B078E" w:rsidRDefault="006153D1" w:rsidP="00CF7D56">
      <w:pPr>
        <w:pStyle w:val="Paragrafoelenco"/>
        <w:autoSpaceDE w:val="0"/>
        <w:autoSpaceDN w:val="0"/>
        <w:adjustRightInd w:val="0"/>
        <w:spacing w:after="120" w:line="240" w:lineRule="auto"/>
        <w:ind w:left="0"/>
        <w:jc w:val="both"/>
        <w:rPr>
          <w:rFonts w:ascii="Arial" w:hAnsi="Arial" w:cs="Arial"/>
          <w:sz w:val="20"/>
          <w:szCs w:val="20"/>
        </w:rPr>
      </w:pPr>
    </w:p>
    <w:p w:rsidR="006153D1" w:rsidRPr="003B078E" w:rsidRDefault="006153D1" w:rsidP="003B078E">
      <w:pPr>
        <w:autoSpaceDE w:val="0"/>
        <w:autoSpaceDN w:val="0"/>
        <w:adjustRightInd w:val="0"/>
        <w:spacing w:after="120" w:line="240" w:lineRule="auto"/>
        <w:jc w:val="both"/>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partecipare alla procedura selettiva per l’AFFIDAMENTO</w:t>
      </w:r>
      <w:r w:rsidR="001B12F0" w:rsidRPr="003B078E">
        <w:rPr>
          <w:rFonts w:ascii="Arial" w:hAnsi="Arial" w:cs="Arial"/>
          <w:sz w:val="20"/>
          <w:szCs w:val="20"/>
        </w:rPr>
        <w:t xml:space="preserve"> </w:t>
      </w:r>
      <w:r w:rsidR="00EC30F0" w:rsidRPr="003B078E">
        <w:rPr>
          <w:rFonts w:ascii="Arial" w:hAnsi="Arial" w:cs="Arial"/>
          <w:sz w:val="20"/>
          <w:szCs w:val="20"/>
        </w:rPr>
        <w:t>DELL’INCARICO PER ATTIVITA’ di doc</w:t>
      </w:r>
      <w:r w:rsidR="00CF7D56" w:rsidRPr="003B078E">
        <w:rPr>
          <w:rFonts w:ascii="Arial" w:hAnsi="Arial" w:cs="Arial"/>
          <w:sz w:val="20"/>
          <w:szCs w:val="20"/>
        </w:rPr>
        <w:t>enza</w:t>
      </w:r>
      <w:r w:rsidRPr="003B078E">
        <w:rPr>
          <w:rFonts w:ascii="Arial" w:hAnsi="Arial" w:cs="Arial"/>
          <w:sz w:val="20"/>
          <w:szCs w:val="20"/>
        </w:rPr>
        <w:t xml:space="preserve"> </w:t>
      </w:r>
      <w:r w:rsidR="00383C71" w:rsidRPr="003B078E">
        <w:rPr>
          <w:rFonts w:ascii="Arial" w:hAnsi="Arial" w:cs="Arial"/>
          <w:sz w:val="20"/>
          <w:szCs w:val="20"/>
        </w:rPr>
        <w:t xml:space="preserve">e valutazione degli apprendimenti </w:t>
      </w:r>
      <w:proofErr w:type="spellStart"/>
      <w:r w:rsidR="00FA2155" w:rsidRPr="003B078E">
        <w:rPr>
          <w:rFonts w:ascii="Arial" w:hAnsi="Arial" w:cs="Arial"/>
          <w:sz w:val="20"/>
          <w:szCs w:val="20"/>
        </w:rPr>
        <w:t>Prot</w:t>
      </w:r>
      <w:proofErr w:type="spellEnd"/>
      <w:r w:rsidR="00FA2155" w:rsidRPr="003B078E">
        <w:rPr>
          <w:rFonts w:ascii="Arial" w:hAnsi="Arial" w:cs="Arial"/>
          <w:sz w:val="20"/>
          <w:szCs w:val="20"/>
        </w:rPr>
        <w:t>. n.</w:t>
      </w:r>
      <w:r w:rsidRPr="003B078E">
        <w:rPr>
          <w:rFonts w:ascii="Arial" w:hAnsi="Arial" w:cs="Arial"/>
          <w:sz w:val="20"/>
          <w:szCs w:val="20"/>
        </w:rPr>
        <w:t xml:space="preserve"> </w:t>
      </w:r>
      <w:r w:rsidR="000461B2" w:rsidRPr="003B078E">
        <w:rPr>
          <w:rFonts w:ascii="Arial" w:hAnsi="Arial" w:cs="Arial"/>
          <w:sz w:val="20"/>
          <w:szCs w:val="20"/>
        </w:rPr>
        <w:t xml:space="preserve">1735 </w:t>
      </w:r>
      <w:r w:rsidRPr="003B078E">
        <w:rPr>
          <w:rFonts w:ascii="Arial" w:hAnsi="Arial" w:cs="Arial"/>
          <w:sz w:val="20"/>
          <w:szCs w:val="20"/>
        </w:rPr>
        <w:t xml:space="preserve">del </w:t>
      </w:r>
      <w:r w:rsidR="000461B2" w:rsidRPr="003B078E">
        <w:rPr>
          <w:rFonts w:ascii="Arial" w:hAnsi="Arial" w:cs="Arial"/>
          <w:sz w:val="20"/>
          <w:szCs w:val="20"/>
        </w:rPr>
        <w:t>16</w:t>
      </w:r>
      <w:r w:rsidR="00FA2155" w:rsidRPr="003B078E">
        <w:rPr>
          <w:rFonts w:ascii="Arial" w:hAnsi="Arial" w:cs="Arial"/>
          <w:sz w:val="20"/>
          <w:szCs w:val="20"/>
        </w:rPr>
        <w:t>/</w:t>
      </w:r>
      <w:r w:rsidR="00423210" w:rsidRPr="003B078E">
        <w:rPr>
          <w:rFonts w:ascii="Arial" w:hAnsi="Arial" w:cs="Arial"/>
          <w:sz w:val="20"/>
          <w:szCs w:val="20"/>
        </w:rPr>
        <w:t>0</w:t>
      </w:r>
      <w:r w:rsidR="000461B2" w:rsidRPr="003B078E">
        <w:rPr>
          <w:rFonts w:ascii="Arial" w:hAnsi="Arial" w:cs="Arial"/>
          <w:sz w:val="20"/>
          <w:szCs w:val="20"/>
        </w:rPr>
        <w:t>6</w:t>
      </w:r>
      <w:r w:rsidR="009D232D" w:rsidRPr="003B078E">
        <w:rPr>
          <w:rFonts w:ascii="Arial" w:hAnsi="Arial" w:cs="Arial"/>
          <w:sz w:val="20"/>
          <w:szCs w:val="20"/>
        </w:rPr>
        <w:t>/</w:t>
      </w:r>
      <w:r w:rsidR="00FA2155" w:rsidRPr="003B078E">
        <w:rPr>
          <w:rFonts w:ascii="Arial" w:hAnsi="Arial" w:cs="Arial"/>
          <w:sz w:val="20"/>
          <w:szCs w:val="20"/>
        </w:rPr>
        <w:t>201</w:t>
      </w:r>
      <w:r w:rsidR="000461B2" w:rsidRPr="003B078E">
        <w:rPr>
          <w:rFonts w:ascii="Arial" w:hAnsi="Arial" w:cs="Arial"/>
          <w:sz w:val="20"/>
          <w:szCs w:val="20"/>
        </w:rPr>
        <w:t>5</w:t>
      </w:r>
    </w:p>
    <w:p w:rsidR="00FA2155" w:rsidRPr="003B078E" w:rsidRDefault="00FA2155" w:rsidP="00CF7D56">
      <w:pPr>
        <w:pStyle w:val="Paragrafoelenco"/>
        <w:autoSpaceDE w:val="0"/>
        <w:autoSpaceDN w:val="0"/>
        <w:adjustRightInd w:val="0"/>
        <w:spacing w:after="120" w:line="240" w:lineRule="auto"/>
        <w:ind w:left="0"/>
        <w:jc w:val="both"/>
        <w:rPr>
          <w:rFonts w:ascii="Arial" w:hAnsi="Arial" w:cs="Arial"/>
          <w:sz w:val="20"/>
          <w:szCs w:val="20"/>
        </w:rPr>
      </w:pPr>
    </w:p>
    <w:p w:rsidR="006153D1" w:rsidRPr="003B078E" w:rsidRDefault="006153D1"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FA2155" w:rsidRPr="003B078E" w:rsidRDefault="00FA2155" w:rsidP="00CF7D56">
      <w:pPr>
        <w:pStyle w:val="Paragrafoelenco"/>
        <w:autoSpaceDE w:val="0"/>
        <w:autoSpaceDN w:val="0"/>
        <w:adjustRightInd w:val="0"/>
        <w:spacing w:after="120" w:line="240" w:lineRule="auto"/>
        <w:ind w:left="0"/>
        <w:jc w:val="center"/>
        <w:rPr>
          <w:rFonts w:ascii="Arial" w:hAnsi="Arial" w:cs="Arial"/>
          <w:sz w:val="20"/>
          <w:szCs w:val="20"/>
        </w:rPr>
      </w:pPr>
    </w:p>
    <w:p w:rsidR="006153D1" w:rsidRPr="003B078E" w:rsidRDefault="006153D1" w:rsidP="00CF7D56">
      <w:pPr>
        <w:pStyle w:val="Paragrafoelenco"/>
        <w:autoSpaceDE w:val="0"/>
        <w:autoSpaceDN w:val="0"/>
        <w:adjustRightInd w:val="0"/>
        <w:spacing w:after="120" w:line="240" w:lineRule="auto"/>
        <w:ind w:left="0"/>
        <w:jc w:val="both"/>
        <w:rPr>
          <w:rFonts w:ascii="Arial" w:hAnsi="Arial" w:cs="Arial"/>
          <w:sz w:val="20"/>
          <w:szCs w:val="20"/>
        </w:rPr>
      </w:pPr>
      <w:proofErr w:type="gramStart"/>
      <w:r w:rsidRPr="003B078E">
        <w:rPr>
          <w:rFonts w:ascii="Arial" w:hAnsi="Arial" w:cs="Arial"/>
          <w:sz w:val="20"/>
          <w:szCs w:val="20"/>
        </w:rPr>
        <w:t>a</w:t>
      </w:r>
      <w:proofErr w:type="gramEnd"/>
      <w:r w:rsidRPr="003B078E">
        <w:rPr>
          <w:rFonts w:ascii="Arial" w:hAnsi="Arial" w:cs="Arial"/>
          <w:sz w:val="20"/>
          <w:szCs w:val="20"/>
        </w:rPr>
        <w:t xml:space="preserve"> tal fine, consapevole delle conseguenze previste dagli artt.75 e 76 del D.P.R.445/2000 a carico di chi si rende responsabile di falsità in atti, ai sensi degli artt.19 e 47 del D.P.R.445/2000,</w:t>
      </w:r>
    </w:p>
    <w:p w:rsidR="006153D1" w:rsidRPr="003B078E" w:rsidRDefault="006153D1" w:rsidP="00CF7D56">
      <w:pPr>
        <w:pStyle w:val="Paragrafoelenco"/>
        <w:autoSpaceDE w:val="0"/>
        <w:autoSpaceDN w:val="0"/>
        <w:adjustRightInd w:val="0"/>
        <w:spacing w:after="120" w:line="240" w:lineRule="auto"/>
        <w:ind w:left="0"/>
        <w:jc w:val="both"/>
        <w:rPr>
          <w:rFonts w:ascii="Arial" w:hAnsi="Arial" w:cs="Arial"/>
          <w:sz w:val="20"/>
          <w:szCs w:val="20"/>
        </w:rPr>
      </w:pPr>
    </w:p>
    <w:p w:rsidR="006153D1" w:rsidRPr="003B078E" w:rsidRDefault="006153D1"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aver conseguito il seguente titolo di studio____________________________________________ presso _____________________________________________________ in data _____________ riportando la votazione di ___________________________________________________________;</w:t>
      </w:r>
    </w:p>
    <w:p w:rsidR="003B078E" w:rsidRDefault="006153D1"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avere acquisito la seguente esperienza specifica</w:t>
      </w:r>
      <w:r w:rsidR="001B12F0" w:rsidRPr="003B078E">
        <w:rPr>
          <w:rFonts w:ascii="Arial" w:hAnsi="Arial" w:cs="Arial"/>
          <w:sz w:val="20"/>
          <w:szCs w:val="20"/>
        </w:rPr>
        <w:t xml:space="preserve"> per almeno </w:t>
      </w:r>
      <w:r w:rsidR="00FE039C" w:rsidRPr="003B078E">
        <w:rPr>
          <w:rFonts w:ascii="Arial" w:hAnsi="Arial" w:cs="Arial"/>
          <w:sz w:val="20"/>
          <w:szCs w:val="20"/>
        </w:rPr>
        <w:t xml:space="preserve">____________ </w:t>
      </w:r>
      <w:r w:rsidR="001B12F0" w:rsidRPr="003B078E">
        <w:rPr>
          <w:rFonts w:ascii="Arial" w:hAnsi="Arial" w:cs="Arial"/>
          <w:sz w:val="20"/>
          <w:szCs w:val="20"/>
        </w:rPr>
        <w:t>anni</w:t>
      </w:r>
      <w:r w:rsidRPr="003B078E">
        <w:rPr>
          <w:rFonts w:ascii="Arial" w:hAnsi="Arial" w:cs="Arial"/>
          <w:sz w:val="20"/>
          <w:szCs w:val="20"/>
        </w:rPr>
        <w:t>,</w:t>
      </w:r>
      <w:r w:rsidR="00AD5A27" w:rsidRPr="003B078E">
        <w:rPr>
          <w:rFonts w:ascii="Arial" w:hAnsi="Arial" w:cs="Arial"/>
          <w:sz w:val="20"/>
          <w:szCs w:val="20"/>
        </w:rPr>
        <w:t xml:space="preserve"> </w:t>
      </w:r>
      <w:r w:rsidR="00CF7D56" w:rsidRPr="003B078E">
        <w:rPr>
          <w:rFonts w:ascii="Arial" w:hAnsi="Arial" w:cs="Arial"/>
          <w:sz w:val="20"/>
          <w:szCs w:val="20"/>
        </w:rPr>
        <w:t>nell’ambito dei temi oggetto dell’incarico</w:t>
      </w:r>
      <w:r w:rsidRPr="003B078E">
        <w:rPr>
          <w:rFonts w:ascii="Arial" w:hAnsi="Arial" w:cs="Arial"/>
          <w:sz w:val="20"/>
          <w:szCs w:val="20"/>
        </w:rPr>
        <w:t xml:space="preserve"> </w:t>
      </w:r>
    </w:p>
    <w:p w:rsidR="006153D1" w:rsidRDefault="003B078E" w:rsidP="003B078E">
      <w:pPr>
        <w:pStyle w:val="Paragrafoelenco"/>
        <w:numPr>
          <w:ilvl w:val="1"/>
          <w:numId w:val="6"/>
        </w:numPr>
        <w:autoSpaceDE w:val="0"/>
        <w:autoSpaceDN w:val="0"/>
        <w:adjustRightInd w:val="0"/>
        <w:spacing w:after="120" w:line="240" w:lineRule="auto"/>
        <w:rPr>
          <w:rFonts w:ascii="Arial" w:hAnsi="Arial" w:cs="Arial"/>
          <w:sz w:val="20"/>
          <w:szCs w:val="20"/>
        </w:rPr>
      </w:pPr>
      <w:proofErr w:type="gramStart"/>
      <w:r>
        <w:rPr>
          <w:rFonts w:ascii="Arial" w:hAnsi="Arial" w:cs="Arial"/>
          <w:sz w:val="20"/>
          <w:szCs w:val="20"/>
        </w:rPr>
        <w:t>docenza</w:t>
      </w:r>
      <w:proofErr w:type="gramEnd"/>
      <w:r w:rsidR="006153D1" w:rsidRPr="003B078E">
        <w:rPr>
          <w:rFonts w:ascii="Arial" w:hAnsi="Arial" w:cs="Arial"/>
          <w:sz w:val="20"/>
          <w:szCs w:val="20"/>
        </w:rPr>
        <w:t>__________________________________________________________________;</w:t>
      </w:r>
    </w:p>
    <w:p w:rsidR="003B078E" w:rsidRPr="003B078E" w:rsidRDefault="003B078E" w:rsidP="003B078E">
      <w:pPr>
        <w:pStyle w:val="Paragrafoelenco"/>
        <w:numPr>
          <w:ilvl w:val="1"/>
          <w:numId w:val="6"/>
        </w:numPr>
        <w:autoSpaceDE w:val="0"/>
        <w:autoSpaceDN w:val="0"/>
        <w:adjustRightInd w:val="0"/>
        <w:spacing w:after="120" w:line="240" w:lineRule="auto"/>
        <w:rPr>
          <w:rFonts w:ascii="Arial" w:hAnsi="Arial" w:cs="Arial"/>
          <w:sz w:val="20"/>
          <w:szCs w:val="20"/>
        </w:rPr>
      </w:pPr>
      <w:proofErr w:type="gramStart"/>
      <w:r w:rsidRPr="003B078E">
        <w:rPr>
          <w:rFonts w:ascii="Arial" w:hAnsi="Arial" w:cs="Arial"/>
          <w:sz w:val="20"/>
          <w:szCs w:val="20"/>
        </w:rPr>
        <w:t>esperienza</w:t>
      </w:r>
      <w:proofErr w:type="gramEnd"/>
      <w:r w:rsidRPr="003B078E">
        <w:rPr>
          <w:rFonts w:ascii="Arial" w:hAnsi="Arial" w:cs="Arial"/>
          <w:sz w:val="20"/>
          <w:szCs w:val="20"/>
        </w:rPr>
        <w:t xml:space="preserve"> professionale _________________________________________________________________________</w:t>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r w:rsidRPr="003B078E">
        <w:rPr>
          <w:rFonts w:ascii="Arial" w:hAnsi="Arial" w:cs="Arial"/>
          <w:sz w:val="20"/>
          <w:szCs w:val="20"/>
        </w:rPr>
        <w:tab/>
      </w:r>
    </w:p>
    <w:p w:rsidR="006153D1" w:rsidRPr="003B078E" w:rsidRDefault="006153D1"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essere in possesso di cittadinanza italiana o di uno degli stati membri dell’Unione Europea;</w:t>
      </w:r>
    </w:p>
    <w:p w:rsidR="006153D1" w:rsidRPr="003B078E" w:rsidRDefault="006153D1"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godere dei pieni diritti civili e politici;</w:t>
      </w:r>
    </w:p>
    <w:p w:rsidR="006153D1" w:rsidRPr="003B078E" w:rsidRDefault="006153D1"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proofErr w:type="gramStart"/>
      <w:r w:rsidRPr="003B078E">
        <w:rPr>
          <w:rFonts w:ascii="Arial" w:hAnsi="Arial" w:cs="Arial"/>
          <w:sz w:val="20"/>
          <w:szCs w:val="20"/>
        </w:rPr>
        <w:t>di</w:t>
      </w:r>
      <w:proofErr w:type="gramEnd"/>
      <w:r w:rsidRPr="003B078E">
        <w:rPr>
          <w:rFonts w:ascii="Arial" w:hAnsi="Arial" w:cs="Arial"/>
          <w:sz w:val="20"/>
          <w:szCs w:val="20"/>
        </w:rPr>
        <w:t xml:space="preserve"> non aver riportato condanne penali e non essere destinatario di provvedimenti che riguardano l’applicazione di misure di prevenzione, decisioni civili e di provvedimenti amministrativi iscritti nel casellario giudiziale;</w:t>
      </w:r>
    </w:p>
    <w:p w:rsidR="006153D1" w:rsidRPr="003B078E" w:rsidRDefault="006153D1"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proofErr w:type="gramStart"/>
      <w:r w:rsidRPr="003B078E">
        <w:rPr>
          <w:rFonts w:ascii="Arial" w:hAnsi="Arial" w:cs="Arial"/>
          <w:sz w:val="20"/>
          <w:szCs w:val="20"/>
        </w:rPr>
        <w:t>che</w:t>
      </w:r>
      <w:proofErr w:type="gramEnd"/>
      <w:r w:rsidRPr="003B078E">
        <w:rPr>
          <w:rFonts w:ascii="Arial" w:hAnsi="Arial" w:cs="Arial"/>
          <w:sz w:val="20"/>
          <w:szCs w:val="20"/>
        </w:rPr>
        <w:t xml:space="preserv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FA2155" w:rsidRPr="003B078E" w:rsidRDefault="00FA2155"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6153D1" w:rsidRPr="003B078E" w:rsidRDefault="006153D1"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960A35" w:rsidRPr="003B078E" w:rsidRDefault="00960A35" w:rsidP="00EC30F0">
      <w:pPr>
        <w:autoSpaceDE w:val="0"/>
        <w:autoSpaceDN w:val="0"/>
        <w:adjustRightInd w:val="0"/>
        <w:spacing w:after="120" w:line="240" w:lineRule="auto"/>
        <w:jc w:val="both"/>
        <w:rPr>
          <w:rFonts w:ascii="Arial" w:hAnsi="Arial" w:cs="Arial"/>
          <w:sz w:val="20"/>
          <w:szCs w:val="20"/>
        </w:rPr>
      </w:pPr>
    </w:p>
    <w:p w:rsidR="00EC30F0" w:rsidRPr="003B078E" w:rsidRDefault="00C8070E" w:rsidP="00EC30F0">
      <w:pPr>
        <w:autoSpaceDE w:val="0"/>
        <w:autoSpaceDN w:val="0"/>
        <w:adjustRightInd w:val="0"/>
        <w:spacing w:after="120" w:line="240" w:lineRule="auto"/>
        <w:jc w:val="both"/>
        <w:rPr>
          <w:rFonts w:ascii="Arial" w:hAnsi="Arial" w:cs="Arial"/>
          <w:bCs/>
          <w:sz w:val="20"/>
          <w:szCs w:val="20"/>
        </w:rPr>
      </w:pPr>
      <w:proofErr w:type="gramStart"/>
      <w:r w:rsidRPr="003B078E">
        <w:rPr>
          <w:rFonts w:ascii="Arial" w:hAnsi="Arial" w:cs="Arial"/>
          <w:sz w:val="20"/>
          <w:szCs w:val="20"/>
        </w:rPr>
        <w:t>nel</w:t>
      </w:r>
      <w:proofErr w:type="gramEnd"/>
      <w:r w:rsidRPr="003B078E">
        <w:rPr>
          <w:rFonts w:ascii="Arial" w:hAnsi="Arial" w:cs="Arial"/>
          <w:sz w:val="20"/>
          <w:szCs w:val="20"/>
        </w:rPr>
        <w:t xml:space="preserve"> caso di affidamento dell’incarico in base alla presente procedura selettiva, </w:t>
      </w:r>
      <w:r w:rsidR="00BB0FAA" w:rsidRPr="003B078E">
        <w:rPr>
          <w:rFonts w:ascii="Arial" w:hAnsi="Arial" w:cs="Arial"/>
          <w:sz w:val="20"/>
          <w:szCs w:val="20"/>
        </w:rPr>
        <w:t>a rendersi disponibile</w:t>
      </w:r>
      <w:r w:rsidR="00EC30F0" w:rsidRPr="003B078E">
        <w:rPr>
          <w:rFonts w:ascii="Arial" w:hAnsi="Arial" w:cs="Arial"/>
          <w:bCs/>
          <w:sz w:val="20"/>
          <w:szCs w:val="20"/>
        </w:rPr>
        <w:t xml:space="preserve"> per l’attivi</w:t>
      </w:r>
      <w:r w:rsidR="00012700" w:rsidRPr="003B078E">
        <w:rPr>
          <w:rFonts w:ascii="Arial" w:hAnsi="Arial" w:cs="Arial"/>
          <w:bCs/>
          <w:sz w:val="20"/>
          <w:szCs w:val="20"/>
        </w:rPr>
        <w:t>tà d</w:t>
      </w:r>
      <w:r w:rsidR="00EC30F0" w:rsidRPr="003B078E">
        <w:rPr>
          <w:rFonts w:ascii="Arial" w:hAnsi="Arial" w:cs="Arial"/>
          <w:bCs/>
          <w:sz w:val="20"/>
          <w:szCs w:val="20"/>
        </w:rPr>
        <w:t>i docenza</w:t>
      </w:r>
      <w:r w:rsidR="00383C71" w:rsidRPr="003B078E">
        <w:rPr>
          <w:rFonts w:ascii="Arial" w:hAnsi="Arial" w:cs="Arial"/>
          <w:bCs/>
          <w:sz w:val="20"/>
          <w:szCs w:val="20"/>
        </w:rPr>
        <w:t xml:space="preserve"> e valutazione degli apprendimenti</w:t>
      </w:r>
      <w:r w:rsidR="00EC30F0" w:rsidRPr="003B078E">
        <w:rPr>
          <w:rFonts w:ascii="Arial" w:hAnsi="Arial" w:cs="Arial"/>
          <w:bCs/>
          <w:sz w:val="20"/>
          <w:szCs w:val="20"/>
        </w:rPr>
        <w:t xml:space="preserve"> </w:t>
      </w:r>
      <w:r w:rsidR="009D25CC" w:rsidRPr="003B078E">
        <w:rPr>
          <w:rFonts w:ascii="Arial" w:hAnsi="Arial" w:cs="Arial"/>
          <w:bCs/>
          <w:sz w:val="20"/>
          <w:szCs w:val="20"/>
        </w:rPr>
        <w:t xml:space="preserve">per le indicate </w:t>
      </w:r>
      <w:r w:rsidR="00EC30F0" w:rsidRPr="003B078E">
        <w:rPr>
          <w:rFonts w:ascii="Arial" w:hAnsi="Arial" w:cs="Arial"/>
          <w:bCs/>
          <w:sz w:val="20"/>
          <w:szCs w:val="20"/>
        </w:rPr>
        <w:t>seguenti UFC</w:t>
      </w:r>
      <w:r w:rsidR="00C41D4A" w:rsidRPr="003B078E">
        <w:rPr>
          <w:rFonts w:ascii="Arial" w:hAnsi="Arial" w:cs="Arial"/>
          <w:bCs/>
          <w:sz w:val="20"/>
          <w:szCs w:val="20"/>
        </w:rPr>
        <w:t xml:space="preserve"> e in considerazione del </w:t>
      </w:r>
      <w:r w:rsidR="000461B2" w:rsidRPr="003B078E">
        <w:rPr>
          <w:rFonts w:ascii="Arial" w:hAnsi="Arial" w:cs="Arial"/>
          <w:bCs/>
          <w:sz w:val="20"/>
          <w:szCs w:val="20"/>
        </w:rPr>
        <w:t>periodo</w:t>
      </w:r>
      <w:r w:rsidR="00C41D4A" w:rsidRPr="003B078E">
        <w:rPr>
          <w:rFonts w:ascii="Arial" w:hAnsi="Arial" w:cs="Arial"/>
          <w:bCs/>
          <w:sz w:val="20"/>
          <w:szCs w:val="20"/>
        </w:rPr>
        <w:t xml:space="preserve"> proposto nell’allegato 2</w:t>
      </w:r>
      <w:r w:rsidR="00EC30F0" w:rsidRPr="003B078E">
        <w:rPr>
          <w:rFonts w:ascii="Arial" w:hAnsi="Arial" w:cs="Arial"/>
          <w:bCs/>
          <w:sz w:val="20"/>
          <w:szCs w:val="20"/>
        </w:rPr>
        <w:t>:</w:t>
      </w:r>
    </w:p>
    <w:p w:rsidR="00076483" w:rsidRPr="003B078E" w:rsidRDefault="00076483" w:rsidP="00EC30F0">
      <w:pPr>
        <w:autoSpaceDE w:val="0"/>
        <w:autoSpaceDN w:val="0"/>
        <w:adjustRightInd w:val="0"/>
        <w:spacing w:after="120" w:line="240" w:lineRule="auto"/>
        <w:jc w:val="both"/>
        <w:rPr>
          <w:rFonts w:ascii="Arial" w:hAnsi="Arial" w:cs="Arial"/>
          <w:bCs/>
          <w:sz w:val="20"/>
          <w:szCs w:val="20"/>
        </w:rPr>
      </w:pPr>
    </w:p>
    <w:p w:rsidR="00076483" w:rsidRPr="003B078E" w:rsidRDefault="00076483" w:rsidP="00EC30F0">
      <w:pPr>
        <w:autoSpaceDE w:val="0"/>
        <w:autoSpaceDN w:val="0"/>
        <w:adjustRightInd w:val="0"/>
        <w:spacing w:after="120" w:line="240" w:lineRule="auto"/>
        <w:jc w:val="both"/>
        <w:rPr>
          <w:rFonts w:ascii="Arial" w:hAnsi="Arial" w:cs="Arial"/>
          <w:bCs/>
          <w:sz w:val="20"/>
          <w:szCs w:val="20"/>
        </w:rPr>
      </w:pPr>
    </w:p>
    <w:p w:rsidR="00076483" w:rsidRPr="003B078E" w:rsidRDefault="00076483" w:rsidP="00EC30F0">
      <w:pPr>
        <w:autoSpaceDE w:val="0"/>
        <w:autoSpaceDN w:val="0"/>
        <w:adjustRightInd w:val="0"/>
        <w:spacing w:after="120" w:line="240" w:lineRule="auto"/>
        <w:jc w:val="both"/>
        <w:rPr>
          <w:rFonts w:ascii="Arial" w:hAnsi="Arial" w:cs="Arial"/>
          <w:bCs/>
          <w:sz w:val="20"/>
          <w:szCs w:val="20"/>
        </w:rPr>
      </w:pPr>
    </w:p>
    <w:p w:rsidR="00076483" w:rsidRPr="003B078E" w:rsidRDefault="00076483" w:rsidP="00EC30F0">
      <w:pPr>
        <w:autoSpaceDE w:val="0"/>
        <w:autoSpaceDN w:val="0"/>
        <w:adjustRightInd w:val="0"/>
        <w:spacing w:after="120" w:line="240" w:lineRule="auto"/>
        <w:jc w:val="both"/>
        <w:rPr>
          <w:rFonts w:ascii="Arial" w:hAnsi="Arial" w:cs="Arial"/>
          <w:bCs/>
          <w:sz w:val="20"/>
          <w:szCs w:val="20"/>
        </w:rPr>
      </w:pPr>
    </w:p>
    <w:tbl>
      <w:tblPr>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94"/>
        <w:gridCol w:w="992"/>
        <w:gridCol w:w="1701"/>
      </w:tblGrid>
      <w:tr w:rsidR="003B078E" w:rsidRPr="003B078E" w:rsidTr="003B078E">
        <w:tc>
          <w:tcPr>
            <w:tcW w:w="959" w:type="dxa"/>
            <w:shd w:val="clear" w:color="auto" w:fill="auto"/>
          </w:tcPr>
          <w:p w:rsidR="003B078E" w:rsidRPr="003B078E" w:rsidRDefault="003B078E" w:rsidP="00441F9B">
            <w:pPr>
              <w:tabs>
                <w:tab w:val="left" w:pos="2205"/>
              </w:tabs>
              <w:spacing w:after="0" w:line="240" w:lineRule="auto"/>
              <w:rPr>
                <w:rFonts w:ascii="Arial" w:hAnsi="Arial" w:cs="Arial"/>
                <w:b/>
                <w:color w:val="000000"/>
                <w:sz w:val="20"/>
                <w:szCs w:val="20"/>
              </w:rPr>
            </w:pPr>
            <w:r w:rsidRPr="003B078E">
              <w:rPr>
                <w:rFonts w:ascii="Arial" w:hAnsi="Arial" w:cs="Arial"/>
                <w:b/>
                <w:color w:val="000000"/>
                <w:sz w:val="20"/>
                <w:szCs w:val="20"/>
              </w:rPr>
              <w:lastRenderedPageBreak/>
              <w:t>UFC numero</w:t>
            </w:r>
          </w:p>
        </w:tc>
        <w:tc>
          <w:tcPr>
            <w:tcW w:w="4394" w:type="dxa"/>
            <w:shd w:val="clear" w:color="auto" w:fill="auto"/>
          </w:tcPr>
          <w:p w:rsidR="003B078E" w:rsidRPr="003B078E" w:rsidRDefault="003B078E" w:rsidP="00441F9B">
            <w:pPr>
              <w:tabs>
                <w:tab w:val="left" w:pos="2205"/>
              </w:tabs>
              <w:spacing w:after="0" w:line="240" w:lineRule="auto"/>
              <w:rPr>
                <w:rFonts w:ascii="Arial" w:hAnsi="Arial" w:cs="Arial"/>
                <w:b/>
                <w:color w:val="000000"/>
                <w:sz w:val="20"/>
                <w:szCs w:val="20"/>
              </w:rPr>
            </w:pPr>
            <w:r w:rsidRPr="003B078E">
              <w:rPr>
                <w:rFonts w:ascii="Arial" w:hAnsi="Arial" w:cs="Arial"/>
                <w:b/>
                <w:color w:val="000000"/>
                <w:sz w:val="20"/>
                <w:szCs w:val="20"/>
              </w:rPr>
              <w:t>Descrizione</w:t>
            </w:r>
          </w:p>
        </w:tc>
        <w:tc>
          <w:tcPr>
            <w:tcW w:w="992" w:type="dxa"/>
            <w:shd w:val="clear" w:color="auto" w:fill="auto"/>
          </w:tcPr>
          <w:p w:rsidR="003B078E" w:rsidRPr="003B078E" w:rsidRDefault="003B078E" w:rsidP="00441F9B">
            <w:pPr>
              <w:tabs>
                <w:tab w:val="left" w:pos="2205"/>
              </w:tabs>
              <w:spacing w:after="0" w:line="240" w:lineRule="auto"/>
              <w:rPr>
                <w:rFonts w:ascii="Arial" w:hAnsi="Arial" w:cs="Arial"/>
                <w:b/>
                <w:color w:val="000000"/>
                <w:sz w:val="20"/>
                <w:szCs w:val="20"/>
              </w:rPr>
            </w:pPr>
            <w:r w:rsidRPr="003B078E">
              <w:rPr>
                <w:rFonts w:ascii="Arial" w:hAnsi="Arial" w:cs="Arial"/>
                <w:b/>
                <w:color w:val="000000"/>
                <w:sz w:val="20"/>
                <w:szCs w:val="20"/>
              </w:rPr>
              <w:t>Durata prevista</w:t>
            </w:r>
          </w:p>
        </w:tc>
        <w:tc>
          <w:tcPr>
            <w:tcW w:w="1701" w:type="dxa"/>
          </w:tcPr>
          <w:p w:rsidR="003B078E" w:rsidRPr="003B078E" w:rsidRDefault="003B078E" w:rsidP="00441F9B">
            <w:pPr>
              <w:tabs>
                <w:tab w:val="left" w:pos="2205"/>
              </w:tabs>
              <w:spacing w:after="0" w:line="240" w:lineRule="auto"/>
              <w:rPr>
                <w:rFonts w:ascii="Arial" w:hAnsi="Arial" w:cs="Arial"/>
                <w:b/>
                <w:color w:val="000000"/>
                <w:sz w:val="20"/>
                <w:szCs w:val="20"/>
              </w:rPr>
            </w:pPr>
            <w:r w:rsidRPr="003B078E">
              <w:rPr>
                <w:rFonts w:ascii="Arial" w:hAnsi="Arial" w:cs="Arial"/>
                <w:b/>
                <w:color w:val="000000"/>
                <w:sz w:val="20"/>
                <w:szCs w:val="20"/>
              </w:rPr>
              <w:t>CANDIDATURA</w:t>
            </w:r>
          </w:p>
        </w:tc>
      </w:tr>
      <w:tr w:rsidR="003B078E" w:rsidRPr="003B078E" w:rsidTr="003B078E">
        <w:tc>
          <w:tcPr>
            <w:tcW w:w="959"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1</w:t>
            </w:r>
          </w:p>
        </w:tc>
        <w:tc>
          <w:tcPr>
            <w:tcW w:w="4394"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Organizzazione Aziendale e Team Building</w:t>
            </w:r>
          </w:p>
        </w:tc>
        <w:tc>
          <w:tcPr>
            <w:tcW w:w="992"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36</w:t>
            </w:r>
          </w:p>
        </w:tc>
        <w:tc>
          <w:tcPr>
            <w:tcW w:w="1701" w:type="dxa"/>
          </w:tcPr>
          <w:p w:rsidR="003B078E" w:rsidRPr="003B078E" w:rsidRDefault="003B078E" w:rsidP="00B356F8">
            <w:pPr>
              <w:spacing w:after="0" w:line="240" w:lineRule="auto"/>
              <w:jc w:val="center"/>
              <w:rPr>
                <w:rFonts w:ascii="Arial" w:hAnsi="Arial" w:cs="Arial"/>
                <w:sz w:val="20"/>
                <w:szCs w:val="20"/>
              </w:rPr>
            </w:pPr>
            <w:r w:rsidRPr="003B078E">
              <w:rPr>
                <w:rFonts w:ascii="Arial" w:hAnsi="Arial" w:cs="Arial"/>
                <w:b/>
                <w:sz w:val="20"/>
                <w:szCs w:val="20"/>
              </w:rPr>
              <w:sym w:font="Wingdings" w:char="F0A8"/>
            </w:r>
          </w:p>
        </w:tc>
      </w:tr>
      <w:tr w:rsidR="003B078E" w:rsidRPr="003B078E" w:rsidTr="003B078E">
        <w:tc>
          <w:tcPr>
            <w:tcW w:w="959"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 xml:space="preserve">2 </w:t>
            </w:r>
          </w:p>
        </w:tc>
        <w:tc>
          <w:tcPr>
            <w:tcW w:w="4394"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Tecniche di Project Management</w:t>
            </w:r>
          </w:p>
        </w:tc>
        <w:tc>
          <w:tcPr>
            <w:tcW w:w="992"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40</w:t>
            </w:r>
          </w:p>
        </w:tc>
        <w:tc>
          <w:tcPr>
            <w:tcW w:w="1701" w:type="dxa"/>
          </w:tcPr>
          <w:p w:rsidR="003B078E" w:rsidRPr="003B078E" w:rsidRDefault="003B078E" w:rsidP="00B356F8">
            <w:pPr>
              <w:spacing w:after="0" w:line="240" w:lineRule="auto"/>
              <w:jc w:val="center"/>
              <w:rPr>
                <w:rFonts w:ascii="Arial" w:hAnsi="Arial" w:cs="Arial"/>
                <w:sz w:val="20"/>
                <w:szCs w:val="20"/>
              </w:rPr>
            </w:pPr>
            <w:r w:rsidRPr="003B078E">
              <w:rPr>
                <w:rFonts w:ascii="Arial" w:hAnsi="Arial" w:cs="Arial"/>
                <w:b/>
                <w:sz w:val="20"/>
                <w:szCs w:val="20"/>
              </w:rPr>
              <w:sym w:font="Wingdings" w:char="F0A8"/>
            </w:r>
          </w:p>
        </w:tc>
      </w:tr>
      <w:tr w:rsidR="003B078E" w:rsidRPr="003B078E" w:rsidTr="003B078E">
        <w:tc>
          <w:tcPr>
            <w:tcW w:w="959"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3</w:t>
            </w:r>
          </w:p>
        </w:tc>
        <w:tc>
          <w:tcPr>
            <w:tcW w:w="4394"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Il sistema Moda e Calzatura</w:t>
            </w:r>
          </w:p>
        </w:tc>
        <w:tc>
          <w:tcPr>
            <w:tcW w:w="992"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40</w:t>
            </w:r>
          </w:p>
        </w:tc>
        <w:tc>
          <w:tcPr>
            <w:tcW w:w="1701" w:type="dxa"/>
          </w:tcPr>
          <w:p w:rsidR="003B078E" w:rsidRPr="003B078E" w:rsidRDefault="003B078E" w:rsidP="00B356F8">
            <w:pPr>
              <w:spacing w:after="0" w:line="240" w:lineRule="auto"/>
              <w:jc w:val="center"/>
              <w:rPr>
                <w:rFonts w:ascii="Arial" w:hAnsi="Arial" w:cs="Arial"/>
                <w:sz w:val="20"/>
                <w:szCs w:val="20"/>
              </w:rPr>
            </w:pPr>
            <w:r w:rsidRPr="003B078E">
              <w:rPr>
                <w:rFonts w:ascii="Arial" w:hAnsi="Arial" w:cs="Arial"/>
                <w:b/>
                <w:sz w:val="20"/>
                <w:szCs w:val="20"/>
              </w:rPr>
              <w:sym w:font="Wingdings" w:char="F0A8"/>
            </w:r>
          </w:p>
        </w:tc>
      </w:tr>
      <w:tr w:rsidR="003B078E" w:rsidRPr="003B078E" w:rsidTr="003B078E">
        <w:tc>
          <w:tcPr>
            <w:tcW w:w="959"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4</w:t>
            </w:r>
          </w:p>
        </w:tc>
        <w:tc>
          <w:tcPr>
            <w:tcW w:w="4394"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La gestione della Qualità</w:t>
            </w:r>
          </w:p>
        </w:tc>
        <w:tc>
          <w:tcPr>
            <w:tcW w:w="992"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16</w:t>
            </w:r>
          </w:p>
        </w:tc>
        <w:tc>
          <w:tcPr>
            <w:tcW w:w="1701" w:type="dxa"/>
          </w:tcPr>
          <w:p w:rsidR="003B078E" w:rsidRPr="003B078E" w:rsidRDefault="003B078E" w:rsidP="00B356F8">
            <w:pPr>
              <w:spacing w:after="0" w:line="240" w:lineRule="auto"/>
              <w:jc w:val="center"/>
              <w:rPr>
                <w:rFonts w:ascii="Arial" w:hAnsi="Arial" w:cs="Arial"/>
                <w:sz w:val="20"/>
                <w:szCs w:val="20"/>
              </w:rPr>
            </w:pPr>
            <w:r w:rsidRPr="003B078E">
              <w:rPr>
                <w:rFonts w:ascii="Arial" w:hAnsi="Arial" w:cs="Arial"/>
                <w:b/>
                <w:sz w:val="20"/>
                <w:szCs w:val="20"/>
              </w:rPr>
              <w:sym w:font="Wingdings" w:char="F0A8"/>
            </w:r>
          </w:p>
        </w:tc>
      </w:tr>
      <w:tr w:rsidR="003B078E" w:rsidRPr="003B078E" w:rsidTr="003B078E">
        <w:tc>
          <w:tcPr>
            <w:tcW w:w="959"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5</w:t>
            </w:r>
          </w:p>
        </w:tc>
        <w:tc>
          <w:tcPr>
            <w:tcW w:w="4394"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Marketing e comunicazione</w:t>
            </w:r>
          </w:p>
        </w:tc>
        <w:tc>
          <w:tcPr>
            <w:tcW w:w="992" w:type="dxa"/>
            <w:shd w:val="clear" w:color="auto" w:fill="auto"/>
          </w:tcPr>
          <w:p w:rsidR="003B078E" w:rsidRPr="003B078E" w:rsidRDefault="003B078E" w:rsidP="00441F9B">
            <w:pPr>
              <w:spacing w:after="0" w:line="240" w:lineRule="auto"/>
              <w:rPr>
                <w:rFonts w:ascii="Arial" w:hAnsi="Arial" w:cs="Arial"/>
                <w:sz w:val="20"/>
                <w:szCs w:val="20"/>
              </w:rPr>
            </w:pPr>
            <w:r w:rsidRPr="003B078E">
              <w:rPr>
                <w:rFonts w:ascii="Arial" w:hAnsi="Arial" w:cs="Arial"/>
                <w:sz w:val="20"/>
                <w:szCs w:val="20"/>
              </w:rPr>
              <w:t>24</w:t>
            </w:r>
          </w:p>
        </w:tc>
        <w:tc>
          <w:tcPr>
            <w:tcW w:w="1701" w:type="dxa"/>
          </w:tcPr>
          <w:p w:rsidR="003B078E" w:rsidRPr="003B078E" w:rsidRDefault="003B078E" w:rsidP="00B356F8">
            <w:pPr>
              <w:spacing w:after="0" w:line="240" w:lineRule="auto"/>
              <w:jc w:val="center"/>
              <w:rPr>
                <w:rFonts w:ascii="Arial" w:hAnsi="Arial" w:cs="Arial"/>
                <w:sz w:val="20"/>
                <w:szCs w:val="20"/>
              </w:rPr>
            </w:pPr>
            <w:r w:rsidRPr="003B078E">
              <w:rPr>
                <w:rFonts w:ascii="Arial" w:hAnsi="Arial" w:cs="Arial"/>
                <w:b/>
                <w:sz w:val="20"/>
                <w:szCs w:val="20"/>
              </w:rPr>
              <w:sym w:font="Wingdings" w:char="F0A8"/>
            </w:r>
          </w:p>
        </w:tc>
      </w:tr>
    </w:tbl>
    <w:p w:rsidR="00B356F8" w:rsidRPr="003B078E" w:rsidRDefault="00B356F8" w:rsidP="000271DD">
      <w:pPr>
        <w:autoSpaceDE w:val="0"/>
        <w:autoSpaceDN w:val="0"/>
        <w:adjustRightInd w:val="0"/>
        <w:spacing w:after="120" w:line="240" w:lineRule="auto"/>
        <w:jc w:val="both"/>
        <w:rPr>
          <w:rFonts w:ascii="Arial" w:hAnsi="Arial" w:cs="Arial"/>
          <w:sz w:val="20"/>
          <w:szCs w:val="20"/>
        </w:rPr>
      </w:pPr>
    </w:p>
    <w:p w:rsidR="00C8070E" w:rsidRPr="003B078E" w:rsidRDefault="006153D1"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Tale incarico è soggetto alla pubblicazione sulla rete internet ai sensi dell’art. 1</w:t>
      </w:r>
      <w:r w:rsidR="00C8070E" w:rsidRPr="003B078E">
        <w:rPr>
          <w:rFonts w:ascii="Arial" w:hAnsi="Arial" w:cs="Arial"/>
          <w:sz w:val="20"/>
          <w:szCs w:val="20"/>
        </w:rPr>
        <w:t xml:space="preserve">5 </w:t>
      </w:r>
      <w:r w:rsidRPr="003B078E">
        <w:rPr>
          <w:rFonts w:ascii="Arial" w:hAnsi="Arial" w:cs="Arial"/>
          <w:sz w:val="20"/>
          <w:szCs w:val="20"/>
        </w:rPr>
        <w:t xml:space="preserve">del D. Lgs. </w:t>
      </w:r>
      <w:proofErr w:type="gramStart"/>
      <w:r w:rsidRPr="003B078E">
        <w:rPr>
          <w:rFonts w:ascii="Arial" w:hAnsi="Arial" w:cs="Arial"/>
          <w:sz w:val="20"/>
          <w:szCs w:val="20"/>
        </w:rPr>
        <w:t>nr</w:t>
      </w:r>
      <w:proofErr w:type="gramEnd"/>
      <w:r w:rsidRPr="003B078E">
        <w:rPr>
          <w:rFonts w:ascii="Arial" w:hAnsi="Arial" w:cs="Arial"/>
          <w:sz w:val="20"/>
          <w:szCs w:val="20"/>
        </w:rPr>
        <w:t xml:space="preserve">. </w:t>
      </w:r>
      <w:r w:rsidR="00C8070E" w:rsidRPr="003B078E">
        <w:rPr>
          <w:rFonts w:ascii="Arial" w:hAnsi="Arial" w:cs="Arial"/>
          <w:sz w:val="20"/>
          <w:szCs w:val="20"/>
        </w:rPr>
        <w:t>33/2013.</w:t>
      </w:r>
    </w:p>
    <w:p w:rsidR="006153D1" w:rsidRPr="003B078E" w:rsidRDefault="006153D1"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Lgs. </w:t>
      </w:r>
      <w:proofErr w:type="gramStart"/>
      <w:r w:rsidRPr="003B078E">
        <w:rPr>
          <w:rFonts w:ascii="Arial" w:hAnsi="Arial" w:cs="Arial"/>
          <w:sz w:val="20"/>
          <w:szCs w:val="20"/>
        </w:rPr>
        <w:t>nr</w:t>
      </w:r>
      <w:proofErr w:type="gramEnd"/>
      <w:r w:rsidRPr="003B078E">
        <w:rPr>
          <w:rFonts w:ascii="Arial" w:hAnsi="Arial" w:cs="Arial"/>
          <w:sz w:val="20"/>
          <w:szCs w:val="20"/>
        </w:rPr>
        <w:t>. 196/03 e successive modificazioni e integrazioni.</w:t>
      </w:r>
    </w:p>
    <w:p w:rsidR="00FA2155" w:rsidRPr="003B078E" w:rsidRDefault="00FA2155" w:rsidP="006153D1">
      <w:pPr>
        <w:autoSpaceDE w:val="0"/>
        <w:autoSpaceDN w:val="0"/>
        <w:adjustRightInd w:val="0"/>
        <w:spacing w:after="120" w:line="240" w:lineRule="auto"/>
        <w:ind w:left="360"/>
        <w:jc w:val="both"/>
        <w:rPr>
          <w:rFonts w:ascii="Arial" w:hAnsi="Arial" w:cs="Arial"/>
          <w:sz w:val="20"/>
          <w:szCs w:val="20"/>
        </w:rPr>
      </w:pPr>
    </w:p>
    <w:p w:rsidR="006153D1" w:rsidRPr="003B078E" w:rsidRDefault="006153D1"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w:t>
      </w:r>
      <w:r w:rsidR="00960A35" w:rsidRPr="003B078E">
        <w:rPr>
          <w:rFonts w:ascii="Arial" w:hAnsi="Arial" w:cs="Arial"/>
          <w:sz w:val="20"/>
          <w:szCs w:val="20"/>
        </w:rPr>
        <w:t>……….</w:t>
      </w:r>
      <w:r w:rsidRPr="003B078E">
        <w:rPr>
          <w:rFonts w:ascii="Arial" w:hAnsi="Arial" w:cs="Arial"/>
          <w:sz w:val="20"/>
          <w:szCs w:val="20"/>
        </w:rPr>
        <w:t>..…, il ……</w:t>
      </w:r>
      <w:r w:rsidR="00960A35" w:rsidRPr="003B078E">
        <w:rPr>
          <w:rFonts w:ascii="Arial" w:hAnsi="Arial" w:cs="Arial"/>
          <w:sz w:val="20"/>
          <w:szCs w:val="20"/>
        </w:rPr>
        <w:t>…</w:t>
      </w:r>
      <w:proofErr w:type="gramStart"/>
      <w:r w:rsidR="00960A35" w:rsidRPr="003B078E">
        <w:rPr>
          <w:rFonts w:ascii="Arial" w:hAnsi="Arial" w:cs="Arial"/>
          <w:sz w:val="20"/>
          <w:szCs w:val="20"/>
        </w:rPr>
        <w:t>……</w:t>
      </w:r>
      <w:r w:rsidRPr="003B078E">
        <w:rPr>
          <w:rFonts w:ascii="Arial" w:hAnsi="Arial" w:cs="Arial"/>
          <w:sz w:val="20"/>
          <w:szCs w:val="20"/>
        </w:rPr>
        <w:t>.</w:t>
      </w:r>
      <w:proofErr w:type="gramEnd"/>
      <w:r w:rsidRPr="003B078E">
        <w:rPr>
          <w:rFonts w:ascii="Arial" w:hAnsi="Arial" w:cs="Arial"/>
          <w:sz w:val="20"/>
          <w:szCs w:val="20"/>
        </w:rPr>
        <w:t>.</w:t>
      </w:r>
    </w:p>
    <w:p w:rsidR="00FA2155" w:rsidRPr="003B078E" w:rsidRDefault="00FA2155" w:rsidP="006153D1">
      <w:pPr>
        <w:autoSpaceDE w:val="0"/>
        <w:autoSpaceDN w:val="0"/>
        <w:adjustRightInd w:val="0"/>
        <w:spacing w:after="120" w:line="240" w:lineRule="auto"/>
        <w:ind w:left="360"/>
        <w:jc w:val="both"/>
        <w:rPr>
          <w:rFonts w:ascii="Arial" w:hAnsi="Arial" w:cs="Arial"/>
          <w:sz w:val="20"/>
          <w:szCs w:val="20"/>
        </w:rPr>
      </w:pPr>
    </w:p>
    <w:p w:rsidR="006153D1" w:rsidRPr="003B078E" w:rsidRDefault="006153D1"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6153D1" w:rsidRPr="003B078E" w:rsidRDefault="006153D1"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FA2155" w:rsidRPr="003B078E" w:rsidRDefault="00FA2155" w:rsidP="006153D1">
      <w:pPr>
        <w:autoSpaceDE w:val="0"/>
        <w:autoSpaceDN w:val="0"/>
        <w:adjustRightInd w:val="0"/>
        <w:spacing w:after="0" w:line="240" w:lineRule="auto"/>
        <w:ind w:left="357"/>
        <w:jc w:val="both"/>
        <w:rPr>
          <w:rFonts w:ascii="Arial" w:hAnsi="Arial" w:cs="Arial"/>
          <w:sz w:val="20"/>
          <w:szCs w:val="20"/>
        </w:rPr>
      </w:pPr>
    </w:p>
    <w:p w:rsidR="00960A35" w:rsidRPr="003B078E" w:rsidRDefault="00960A35" w:rsidP="00960A35">
      <w:pPr>
        <w:autoSpaceDE w:val="0"/>
        <w:autoSpaceDN w:val="0"/>
        <w:adjustRightInd w:val="0"/>
        <w:spacing w:after="0" w:line="240" w:lineRule="auto"/>
        <w:ind w:left="357" w:hanging="357"/>
        <w:jc w:val="both"/>
        <w:rPr>
          <w:rFonts w:ascii="Arial" w:hAnsi="Arial" w:cs="Arial"/>
          <w:sz w:val="20"/>
          <w:szCs w:val="20"/>
        </w:rPr>
      </w:pPr>
    </w:p>
    <w:p w:rsidR="00960A35" w:rsidRPr="003B078E" w:rsidRDefault="00960A35" w:rsidP="00960A35">
      <w:pPr>
        <w:autoSpaceDE w:val="0"/>
        <w:autoSpaceDN w:val="0"/>
        <w:adjustRightInd w:val="0"/>
        <w:spacing w:after="0" w:line="240" w:lineRule="auto"/>
        <w:ind w:left="357" w:hanging="357"/>
        <w:jc w:val="both"/>
        <w:rPr>
          <w:rFonts w:ascii="Arial" w:hAnsi="Arial" w:cs="Arial"/>
          <w:sz w:val="20"/>
          <w:szCs w:val="20"/>
        </w:rPr>
      </w:pPr>
    </w:p>
    <w:p w:rsidR="000C5846" w:rsidRPr="003B078E" w:rsidRDefault="006153D1" w:rsidP="00960A35">
      <w:pPr>
        <w:autoSpaceDE w:val="0"/>
        <w:autoSpaceDN w:val="0"/>
        <w:adjustRightInd w:val="0"/>
        <w:spacing w:after="0" w:line="240" w:lineRule="auto"/>
        <w:ind w:left="357" w:hanging="357"/>
        <w:jc w:val="both"/>
        <w:rPr>
          <w:rFonts w:ascii="Arial" w:hAnsi="Arial" w:cs="Arial"/>
          <w:sz w:val="20"/>
          <w:szCs w:val="20"/>
        </w:rPr>
      </w:pPr>
      <w:proofErr w:type="gramStart"/>
      <w:r w:rsidRPr="003B078E">
        <w:rPr>
          <w:rFonts w:ascii="Arial" w:hAnsi="Arial" w:cs="Arial"/>
          <w:sz w:val="20"/>
          <w:szCs w:val="20"/>
        </w:rPr>
        <w:t>Allega:</w:t>
      </w:r>
      <w:r w:rsidR="00EC30F0" w:rsidRPr="003B078E">
        <w:rPr>
          <w:rFonts w:ascii="Arial" w:hAnsi="Arial" w:cs="Arial"/>
          <w:sz w:val="20"/>
          <w:szCs w:val="20"/>
        </w:rPr>
        <w:tab/>
      </w:r>
      <w:proofErr w:type="gramEnd"/>
      <w:r w:rsidRPr="003B078E">
        <w:rPr>
          <w:rFonts w:ascii="Arial" w:hAnsi="Arial" w:cs="Arial"/>
          <w:sz w:val="20"/>
          <w:szCs w:val="20"/>
        </w:rPr>
        <w:t xml:space="preserve">CV in formato </w:t>
      </w:r>
      <w:proofErr w:type="spellStart"/>
      <w:r w:rsidRPr="003B078E">
        <w:rPr>
          <w:rFonts w:ascii="Arial" w:hAnsi="Arial" w:cs="Arial"/>
          <w:sz w:val="20"/>
          <w:szCs w:val="20"/>
        </w:rPr>
        <w:t>Europass</w:t>
      </w:r>
      <w:proofErr w:type="spellEnd"/>
      <w:r w:rsidR="00894789" w:rsidRPr="003B078E">
        <w:rPr>
          <w:rFonts w:ascii="Arial" w:hAnsi="Arial" w:cs="Arial"/>
          <w:sz w:val="20"/>
          <w:szCs w:val="20"/>
        </w:rPr>
        <w:t xml:space="preserve"> sottoscritto</w:t>
      </w:r>
    </w:p>
    <w:p w:rsidR="00EC30F0" w:rsidRPr="003B078E" w:rsidRDefault="00960A35" w:rsidP="00FA2155">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ab/>
      </w:r>
      <w:r w:rsidR="00EC30F0" w:rsidRPr="003B078E">
        <w:rPr>
          <w:rFonts w:ascii="Arial" w:hAnsi="Arial" w:cs="Arial"/>
          <w:sz w:val="20"/>
          <w:szCs w:val="20"/>
        </w:rPr>
        <w:t>Proposta di programma di dettaglio per ciascuna UFC per cui si candida alla docenza</w:t>
      </w:r>
    </w:p>
    <w:p w:rsidR="00FA01B0" w:rsidRPr="003B078E" w:rsidRDefault="00FA01B0" w:rsidP="00960A35">
      <w:pPr>
        <w:autoSpaceDE w:val="0"/>
        <w:autoSpaceDN w:val="0"/>
        <w:adjustRightInd w:val="0"/>
        <w:spacing w:after="0" w:line="240" w:lineRule="auto"/>
        <w:ind w:left="709"/>
        <w:jc w:val="both"/>
        <w:rPr>
          <w:rFonts w:ascii="Arial" w:hAnsi="Arial" w:cs="Arial"/>
          <w:sz w:val="20"/>
          <w:szCs w:val="20"/>
        </w:rPr>
      </w:pPr>
      <w:r w:rsidRPr="003B078E">
        <w:rPr>
          <w:rFonts w:ascii="Arial" w:hAnsi="Arial" w:cs="Arial"/>
          <w:sz w:val="20"/>
          <w:szCs w:val="20"/>
        </w:rPr>
        <w:t>Carta d’identità in corso di validità</w:t>
      </w:r>
      <w:r w:rsidRPr="003B078E">
        <w:rPr>
          <w:rFonts w:ascii="Arial" w:hAnsi="Arial" w:cs="Arial"/>
          <w:sz w:val="20"/>
          <w:szCs w:val="20"/>
        </w:rPr>
        <w:tab/>
      </w:r>
    </w:p>
    <w:p w:rsidR="003B078E" w:rsidRPr="003B078E" w:rsidRDefault="003B078E">
      <w:pPr>
        <w:autoSpaceDE w:val="0"/>
        <w:autoSpaceDN w:val="0"/>
        <w:adjustRightInd w:val="0"/>
        <w:spacing w:after="0" w:line="240" w:lineRule="auto"/>
        <w:ind w:left="709"/>
        <w:jc w:val="both"/>
        <w:rPr>
          <w:rFonts w:ascii="Arial" w:hAnsi="Arial" w:cs="Arial"/>
          <w:sz w:val="20"/>
          <w:szCs w:val="20"/>
        </w:rPr>
      </w:pPr>
    </w:p>
    <w:sectPr w:rsidR="003B078E" w:rsidRPr="003B078E" w:rsidSect="00FA2155">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975" w:rsidRDefault="00A30975" w:rsidP="00E75146">
      <w:pPr>
        <w:spacing w:after="0" w:line="240" w:lineRule="auto"/>
      </w:pPr>
      <w:r>
        <w:separator/>
      </w:r>
    </w:p>
  </w:endnote>
  <w:endnote w:type="continuationSeparator" w:id="0">
    <w:p w:rsidR="00A30975" w:rsidRDefault="00A30975"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975" w:rsidRDefault="00A30975" w:rsidP="00E75146">
      <w:pPr>
        <w:spacing w:after="0" w:line="240" w:lineRule="auto"/>
      </w:pPr>
      <w:r>
        <w:separator/>
      </w:r>
    </w:p>
  </w:footnote>
  <w:footnote w:type="continuationSeparator" w:id="0">
    <w:p w:rsidR="00A30975" w:rsidRDefault="00A30975"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146" w:rsidRDefault="00E75146">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heme="minorHAnsi" w:hAnsi="Wingdings" w:cs="Raavi"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15:restartNumberingAfterBreak="0">
    <w:nsid w:val="07782F9B"/>
    <w:multiLevelType w:val="hybridMultilevel"/>
    <w:tmpl w:val="F3EC39DC"/>
    <w:lvl w:ilvl="0" w:tplc="D406A47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0F1A59"/>
    <w:multiLevelType w:val="hybridMultilevel"/>
    <w:tmpl w:val="78E8F6DA"/>
    <w:lvl w:ilvl="0" w:tplc="6F604250">
      <w:start w:val="2"/>
      <w:numFmt w:val="bullet"/>
      <w:lvlText w:val="-"/>
      <w:lvlJc w:val="left"/>
      <w:pPr>
        <w:ind w:left="720" w:hanging="360"/>
      </w:pPr>
      <w:rPr>
        <w:rFonts w:ascii="Calibri" w:eastAsiaTheme="minorHAnsi" w:hAnsi="Calibri"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71145E24"/>
    <w:multiLevelType w:val="hybridMultilevel"/>
    <w:tmpl w:val="5D562462"/>
    <w:lvl w:ilvl="0" w:tplc="D406A47A">
      <w:start w:val="1"/>
      <w:numFmt w:val="bullet"/>
      <w:lvlText w:val=""/>
      <w:lvlJc w:val="left"/>
      <w:pPr>
        <w:ind w:left="1572" w:hanging="360"/>
      </w:pPr>
      <w:rPr>
        <w:rFonts w:ascii="Symbol" w:hAnsi="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3"/>
  </w:num>
  <w:num w:numId="2">
    <w:abstractNumId w:val="0"/>
  </w:num>
  <w:num w:numId="3">
    <w:abstractNumId w:val="1"/>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46"/>
    <w:rsid w:val="00012700"/>
    <w:rsid w:val="000271DD"/>
    <w:rsid w:val="0003118A"/>
    <w:rsid w:val="000448DA"/>
    <w:rsid w:val="000461B2"/>
    <w:rsid w:val="00051465"/>
    <w:rsid w:val="00076483"/>
    <w:rsid w:val="000C05BA"/>
    <w:rsid w:val="000C5846"/>
    <w:rsid w:val="000E2F91"/>
    <w:rsid w:val="001B12F0"/>
    <w:rsid w:val="001C0A37"/>
    <w:rsid w:val="00211086"/>
    <w:rsid w:val="00225C43"/>
    <w:rsid w:val="00270E6A"/>
    <w:rsid w:val="00297741"/>
    <w:rsid w:val="00383C71"/>
    <w:rsid w:val="003B078E"/>
    <w:rsid w:val="003E779F"/>
    <w:rsid w:val="00423210"/>
    <w:rsid w:val="004363F2"/>
    <w:rsid w:val="00445A04"/>
    <w:rsid w:val="00446862"/>
    <w:rsid w:val="004D0778"/>
    <w:rsid w:val="004E321D"/>
    <w:rsid w:val="00516A0E"/>
    <w:rsid w:val="00526363"/>
    <w:rsid w:val="005B3642"/>
    <w:rsid w:val="005B5D57"/>
    <w:rsid w:val="005F7EBF"/>
    <w:rsid w:val="006153D1"/>
    <w:rsid w:val="00621342"/>
    <w:rsid w:val="006343A1"/>
    <w:rsid w:val="00646285"/>
    <w:rsid w:val="006D11BD"/>
    <w:rsid w:val="00714EEE"/>
    <w:rsid w:val="00760C01"/>
    <w:rsid w:val="007666FC"/>
    <w:rsid w:val="00772220"/>
    <w:rsid w:val="007807E3"/>
    <w:rsid w:val="007E1AA9"/>
    <w:rsid w:val="00841C67"/>
    <w:rsid w:val="00850DA1"/>
    <w:rsid w:val="00894789"/>
    <w:rsid w:val="009405FB"/>
    <w:rsid w:val="009601B8"/>
    <w:rsid w:val="00960A35"/>
    <w:rsid w:val="009721BC"/>
    <w:rsid w:val="009A7C82"/>
    <w:rsid w:val="009C1B62"/>
    <w:rsid w:val="009D232D"/>
    <w:rsid w:val="009D25CC"/>
    <w:rsid w:val="009F7B8C"/>
    <w:rsid w:val="00A30975"/>
    <w:rsid w:val="00A31879"/>
    <w:rsid w:val="00A424AD"/>
    <w:rsid w:val="00AC5AFD"/>
    <w:rsid w:val="00AD5A27"/>
    <w:rsid w:val="00B356F8"/>
    <w:rsid w:val="00B85DF7"/>
    <w:rsid w:val="00BB0FAA"/>
    <w:rsid w:val="00BD01E5"/>
    <w:rsid w:val="00C116B7"/>
    <w:rsid w:val="00C41D4A"/>
    <w:rsid w:val="00C8070E"/>
    <w:rsid w:val="00C96AA9"/>
    <w:rsid w:val="00CF7D56"/>
    <w:rsid w:val="00D91E9F"/>
    <w:rsid w:val="00E506A3"/>
    <w:rsid w:val="00E75146"/>
    <w:rsid w:val="00EC30F0"/>
    <w:rsid w:val="00EC32A0"/>
    <w:rsid w:val="00EC4A5F"/>
    <w:rsid w:val="00F56C29"/>
    <w:rsid w:val="00F6572B"/>
    <w:rsid w:val="00F65E10"/>
    <w:rsid w:val="00F717CA"/>
    <w:rsid w:val="00F834FB"/>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848163-AAD7-4695-9678-FFBA8333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E779F"/>
    <w:pPr>
      <w:ind w:left="720"/>
      <w:contextualSpacing/>
    </w:pPr>
  </w:style>
  <w:style w:type="paragraph" w:styleId="Intestazione">
    <w:name w:val="header"/>
    <w:basedOn w:val="Normale"/>
    <w:link w:val="IntestazioneCarattere"/>
    <w:uiPriority w:val="99"/>
    <w:unhideWhenUsed/>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unhideWhenUsed/>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C29290-EEB1-466F-BFD8-64C12F31D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496</Words>
  <Characters>2832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Elisabetta Zanatta</cp:lastModifiedBy>
  <cp:revision>6</cp:revision>
  <cp:lastPrinted>2015-06-16T13:07:00Z</cp:lastPrinted>
  <dcterms:created xsi:type="dcterms:W3CDTF">2015-06-19T12:27:00Z</dcterms:created>
  <dcterms:modified xsi:type="dcterms:W3CDTF">2015-06-25T07:36:00Z</dcterms:modified>
</cp:coreProperties>
</file>